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7E6" w14:textId="77777777" w:rsidR="008560DE" w:rsidRPr="005C7782" w:rsidRDefault="008560DE" w:rsidP="00F64E37">
      <w:pPr>
        <w:spacing w:line="360" w:lineRule="auto"/>
        <w:jc w:val="right"/>
        <w:rPr>
          <w:rFonts w:eastAsia="MS Mincho" w:cs="Arial"/>
          <w:b/>
          <w:kern w:val="2"/>
          <w:sz w:val="22"/>
          <w:szCs w:val="22"/>
          <w:lang w:val="es-CL" w:eastAsia="en-US"/>
        </w:rPr>
      </w:pPr>
    </w:p>
    <w:p w14:paraId="37C36E32" w14:textId="2B9D9972" w:rsidR="001E37DE" w:rsidRPr="001944B5" w:rsidRDefault="00F64E37" w:rsidP="001944B5">
      <w:pPr>
        <w:spacing w:line="360" w:lineRule="auto"/>
        <w:jc w:val="right"/>
        <w:rPr>
          <w:rFonts w:eastAsia="MS Mincho" w:cs="Arial"/>
          <w:noProof/>
          <w:kern w:val="2"/>
          <w:sz w:val="22"/>
          <w:szCs w:val="22"/>
          <w:lang w:val="es-CL" w:eastAsia="en-US"/>
        </w:rPr>
      </w:pPr>
      <w:r w:rsidRPr="005C7782">
        <w:rPr>
          <w:rFonts w:eastAsia="MS Mincho" w:cs="Arial"/>
          <w:b/>
          <w:kern w:val="2"/>
          <w:sz w:val="22"/>
          <w:szCs w:val="22"/>
          <w:lang w:val="es-CL" w:eastAsia="en-US"/>
        </w:rPr>
        <w:t>Santiago</w:t>
      </w:r>
      <w:r w:rsidRPr="005C7782">
        <w:rPr>
          <w:rFonts w:eastAsia="MS Mincho" w:cs="Arial"/>
          <w:kern w:val="2"/>
          <w:sz w:val="22"/>
          <w:szCs w:val="22"/>
          <w:lang w:val="es-CL" w:eastAsia="en-US"/>
        </w:rPr>
        <w:t xml:space="preserve">, 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begin"/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instrText xml:space="preserve"> TIME \@ "d 'de' MMMM 'de' yyyy" </w:instrTex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separate"/>
      </w:r>
      <w:r w:rsidR="00624F9A">
        <w:rPr>
          <w:rFonts w:eastAsia="MS Mincho" w:cs="Arial"/>
          <w:noProof/>
          <w:kern w:val="2"/>
          <w:sz w:val="22"/>
          <w:szCs w:val="22"/>
          <w:lang w:val="es-CL" w:eastAsia="en-US"/>
        </w:rPr>
        <w:t>17 de octubre de 2025</w:t>
      </w:r>
      <w:r w:rsidR="006D409B" w:rsidRPr="005C7782">
        <w:rPr>
          <w:rFonts w:eastAsia="MS Mincho" w:cs="Arial"/>
          <w:kern w:val="2"/>
          <w:sz w:val="22"/>
          <w:szCs w:val="22"/>
          <w:lang w:val="es-CL" w:eastAsia="en-US"/>
        </w:rPr>
        <w:fldChar w:fldCharType="end"/>
      </w:r>
    </w:p>
    <w:p w14:paraId="16680DB9" w14:textId="30E33173" w:rsidR="001E37DE" w:rsidRDefault="001E37DE" w:rsidP="005937A6">
      <w:pPr>
        <w:tabs>
          <w:tab w:val="left" w:pos="1440"/>
          <w:tab w:val="left" w:pos="3960"/>
          <w:tab w:val="center" w:pos="4419"/>
          <w:tab w:val="left" w:pos="6840"/>
          <w:tab w:val="right" w:pos="8838"/>
        </w:tabs>
        <w:jc w:val="both"/>
        <w:rPr>
          <w:rFonts w:cs="Arial"/>
        </w:rPr>
      </w:pPr>
    </w:p>
    <w:p w14:paraId="0FC13DE2" w14:textId="0E901F8E" w:rsidR="00EF3C3E" w:rsidRPr="001944B5" w:rsidRDefault="00EF3C3E" w:rsidP="001944B5">
      <w:pPr>
        <w:tabs>
          <w:tab w:val="left" w:pos="1440"/>
          <w:tab w:val="left" w:pos="3960"/>
          <w:tab w:val="left" w:pos="6840"/>
        </w:tabs>
        <w:rPr>
          <w:rFonts w:cs="Arial"/>
          <w:sz w:val="18"/>
          <w:szCs w:val="18"/>
        </w:rPr>
      </w:pPr>
    </w:p>
    <w:p w14:paraId="036FC72B" w14:textId="77777777" w:rsidR="00EF3C3E" w:rsidRPr="00EE4170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i/>
          <w:iCs/>
          <w:sz w:val="22"/>
          <w:szCs w:val="22"/>
        </w:rPr>
      </w:pPr>
      <w:bookmarkStart w:id="0" w:name="_Hlk112068261"/>
      <w:r w:rsidRPr="00EE4170">
        <w:rPr>
          <w:rFonts w:cs="Arial"/>
          <w:b/>
          <w:i/>
          <w:iCs/>
          <w:sz w:val="22"/>
          <w:szCs w:val="22"/>
        </w:rPr>
        <w:t>DECLARACIÓN JURADA</w:t>
      </w:r>
    </w:p>
    <w:p w14:paraId="72387BB5" w14:textId="77777777" w:rsidR="00EF3C3E" w:rsidRPr="00EE4170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i/>
          <w:iCs/>
          <w:sz w:val="22"/>
          <w:szCs w:val="22"/>
        </w:rPr>
      </w:pPr>
    </w:p>
    <w:p w14:paraId="505A0C7C" w14:textId="5C2C2C45" w:rsidR="00BC2434" w:rsidRPr="00EE4170" w:rsidRDefault="00BC2434" w:rsidP="00BC2434">
      <w:pPr>
        <w:pStyle w:val="Anexo"/>
        <w:spacing w:before="0" w:after="0"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EE4170">
        <w:rPr>
          <w:rFonts w:ascii="Arial" w:hAnsi="Arial" w:cs="Arial"/>
          <w:i/>
          <w:iCs/>
          <w:sz w:val="22"/>
          <w:szCs w:val="22"/>
        </w:rPr>
        <w:t xml:space="preserve">de AUSENCIA DE vínculo o conflicto de interés para la empresa de inspección técnica de obras (ITO) candidata A efectuar las labores de inspección, CONFORME a LO REQUERIDO en EL PROCESO DE </w:t>
      </w:r>
    </w:p>
    <w:p w14:paraId="299DD6F3" w14:textId="694C609F" w:rsidR="00BC2434" w:rsidRPr="00EE4170" w:rsidRDefault="00BC2434" w:rsidP="54F8F844">
      <w:pPr>
        <w:pStyle w:val="Anexo"/>
        <w:spacing w:before="0" w:after="0" w:line="360" w:lineRule="auto"/>
        <w:jc w:val="center"/>
        <w:rPr>
          <w:rFonts w:ascii="Arial" w:hAnsi="Arial" w:cs="Arial"/>
          <w:i/>
          <w:iCs/>
          <w:caps w:val="0"/>
          <w:sz w:val="22"/>
          <w:szCs w:val="22"/>
          <w:lang w:val="es-ES"/>
        </w:rPr>
      </w:pPr>
      <w:r w:rsidRPr="54F8F844">
        <w:rPr>
          <w:rFonts w:ascii="Arial" w:hAnsi="Arial" w:cs="Arial"/>
          <w:i/>
          <w:iCs/>
          <w:sz w:val="22"/>
          <w:szCs w:val="22"/>
          <w:lang w:val="es-ES"/>
        </w:rPr>
        <w:t xml:space="preserve">LICITACIÓN DE LAS OBRAS DE AMPLIACIÓN </w:t>
      </w:r>
      <w:proofErr w:type="spellStart"/>
      <w:r w:rsidRPr="54F8F844">
        <w:rPr>
          <w:rFonts w:ascii="Arial" w:hAnsi="Arial" w:cs="Arial"/>
          <w:i/>
          <w:iCs/>
          <w:sz w:val="22"/>
          <w:szCs w:val="22"/>
          <w:lang w:val="es-ES"/>
        </w:rPr>
        <w:t>D°</w:t>
      </w:r>
      <w:proofErr w:type="spellEnd"/>
      <w:r w:rsidRPr="54F8F844">
        <w:rPr>
          <w:rFonts w:ascii="Arial" w:hAnsi="Arial" w:cs="Arial"/>
          <w:i/>
          <w:iCs/>
          <w:sz w:val="22"/>
          <w:szCs w:val="22"/>
          <w:lang w:val="es-ES"/>
        </w:rPr>
        <w:t xml:space="preserve"> </w:t>
      </w:r>
      <w:r w:rsidRPr="54F8F844">
        <w:rPr>
          <w:rFonts w:ascii="Arial" w:hAnsi="Arial" w:cs="Arial"/>
          <w:i/>
          <w:iCs/>
          <w:sz w:val="22"/>
          <w:szCs w:val="22"/>
          <w:highlight w:val="green"/>
          <w:lang w:val="es-ES"/>
        </w:rPr>
        <w:t>[xx]/[año]</w:t>
      </w:r>
    </w:p>
    <w:bookmarkEnd w:id="0"/>
    <w:p w14:paraId="133022A2" w14:textId="77777777" w:rsidR="00EF3C3E" w:rsidRPr="004C630F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20"/>
          <w:szCs w:val="20"/>
        </w:rPr>
      </w:pPr>
    </w:p>
    <w:p w14:paraId="38AD6377" w14:textId="77777777" w:rsidR="00EF3C3E" w:rsidRDefault="00EF3C3E" w:rsidP="00EF3C3E">
      <w:pPr>
        <w:tabs>
          <w:tab w:val="left" w:pos="600"/>
          <w:tab w:val="center" w:pos="6240"/>
        </w:tabs>
        <w:jc w:val="both"/>
        <w:rPr>
          <w:rFonts w:cs="Arial"/>
          <w:sz w:val="18"/>
          <w:szCs w:val="18"/>
        </w:rPr>
      </w:pPr>
    </w:p>
    <w:p w14:paraId="0B97D736" w14:textId="76363D85" w:rsidR="00BC2434" w:rsidRDefault="00EF3C3E" w:rsidP="54F8F844">
      <w:pPr>
        <w:spacing w:line="360" w:lineRule="auto"/>
        <w:jc w:val="both"/>
        <w:rPr>
          <w:rFonts w:cs="Arial"/>
          <w:sz w:val="22"/>
          <w:szCs w:val="22"/>
          <w:lang w:val="es-ES"/>
        </w:rPr>
      </w:pPr>
      <w:r w:rsidRPr="54F8F844">
        <w:rPr>
          <w:rFonts w:cs="Arial"/>
          <w:sz w:val="22"/>
          <w:szCs w:val="22"/>
          <w:lang w:val="es-ES"/>
        </w:rPr>
        <w:t>En Santiago de Chile, a [</w:t>
      </w:r>
      <w:r w:rsidRPr="54F8F844">
        <w:rPr>
          <w:rFonts w:cs="Arial"/>
          <w:sz w:val="22"/>
          <w:szCs w:val="22"/>
          <w:highlight w:val="green"/>
          <w:lang w:val="es-ES"/>
        </w:rPr>
        <w:t>XX</w:t>
      </w:r>
      <w:r w:rsidRPr="54F8F844">
        <w:rPr>
          <w:rFonts w:cs="Arial"/>
          <w:sz w:val="22"/>
          <w:szCs w:val="22"/>
          <w:lang w:val="es-ES"/>
        </w:rPr>
        <w:t>] de [</w:t>
      </w:r>
      <w:r w:rsidRPr="54F8F844">
        <w:rPr>
          <w:rFonts w:cs="Arial"/>
          <w:sz w:val="22"/>
          <w:szCs w:val="22"/>
          <w:highlight w:val="green"/>
          <w:lang w:val="es-ES"/>
        </w:rPr>
        <w:t>mes</w:t>
      </w:r>
      <w:r w:rsidRPr="54F8F844">
        <w:rPr>
          <w:rFonts w:cs="Arial"/>
          <w:sz w:val="22"/>
          <w:szCs w:val="22"/>
          <w:lang w:val="es-ES"/>
        </w:rPr>
        <w:t>] de [</w:t>
      </w:r>
      <w:r w:rsidRPr="54F8F844">
        <w:rPr>
          <w:rFonts w:cs="Arial"/>
          <w:sz w:val="22"/>
          <w:szCs w:val="22"/>
          <w:highlight w:val="green"/>
          <w:lang w:val="es-ES"/>
        </w:rPr>
        <w:t>año</w:t>
      </w:r>
      <w:r w:rsidRPr="54F8F844">
        <w:rPr>
          <w:rFonts w:cs="Arial"/>
          <w:sz w:val="22"/>
          <w:szCs w:val="22"/>
          <w:lang w:val="es-ES"/>
        </w:rPr>
        <w:t>], mediante la presente, [</w:t>
      </w:r>
      <w:r w:rsidR="001944B5" w:rsidRPr="54F8F844">
        <w:rPr>
          <w:rFonts w:cs="Arial"/>
          <w:sz w:val="22"/>
          <w:szCs w:val="22"/>
          <w:highlight w:val="green"/>
          <w:lang w:val="es-ES"/>
        </w:rPr>
        <w:t xml:space="preserve">nombre del (los) representante(s) </w:t>
      </w:r>
      <w:proofErr w:type="spellStart"/>
      <w:r w:rsidR="001944B5" w:rsidRPr="54F8F844">
        <w:rPr>
          <w:rFonts w:cs="Arial"/>
          <w:sz w:val="22"/>
          <w:szCs w:val="22"/>
          <w:highlight w:val="green"/>
          <w:lang w:val="es-ES"/>
        </w:rPr>
        <w:t>legale</w:t>
      </w:r>
      <w:proofErr w:type="spellEnd"/>
      <w:r w:rsidR="00E0377D" w:rsidRPr="54F8F844">
        <w:rPr>
          <w:rFonts w:cs="Arial"/>
          <w:sz w:val="22"/>
          <w:szCs w:val="22"/>
          <w:highlight w:val="green"/>
          <w:lang w:val="es-ES"/>
        </w:rPr>
        <w:t>(</w:t>
      </w:r>
      <w:r w:rsidR="001944B5" w:rsidRPr="54F8F844">
        <w:rPr>
          <w:rFonts w:cs="Arial"/>
          <w:sz w:val="22"/>
          <w:szCs w:val="22"/>
          <w:highlight w:val="green"/>
          <w:lang w:val="es-ES"/>
        </w:rPr>
        <w:t>s</w:t>
      </w:r>
      <w:r w:rsidR="00E0377D" w:rsidRPr="54F8F844">
        <w:rPr>
          <w:rFonts w:cs="Arial"/>
          <w:sz w:val="22"/>
          <w:szCs w:val="22"/>
          <w:lang w:val="es-ES"/>
        </w:rPr>
        <w:t>)</w:t>
      </w:r>
      <w:r w:rsidRPr="54F8F844">
        <w:rPr>
          <w:rFonts w:cs="Arial"/>
          <w:sz w:val="22"/>
          <w:szCs w:val="22"/>
          <w:lang w:val="es-ES"/>
        </w:rPr>
        <w:t>], en representación de [</w:t>
      </w:r>
      <w:r w:rsidRPr="54F8F844">
        <w:rPr>
          <w:rFonts w:cs="Arial"/>
          <w:i/>
          <w:iCs/>
          <w:sz w:val="22"/>
          <w:szCs w:val="22"/>
          <w:highlight w:val="green"/>
          <w:lang w:val="es-ES"/>
        </w:rPr>
        <w:t>razón social completa</w:t>
      </w:r>
      <w:r w:rsidR="001944B5" w:rsidRPr="54F8F844">
        <w:rPr>
          <w:rFonts w:cs="Arial"/>
          <w:i/>
          <w:iCs/>
          <w:sz w:val="22"/>
          <w:szCs w:val="22"/>
          <w:highlight w:val="green"/>
          <w:lang w:val="es-ES"/>
        </w:rPr>
        <w:t xml:space="preserve"> de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 xml:space="preserve"> la empresa ITO candidata</w:t>
      </w:r>
      <w:r w:rsidRPr="54F8F844">
        <w:rPr>
          <w:rFonts w:cs="Arial"/>
          <w:sz w:val="22"/>
          <w:szCs w:val="22"/>
          <w:lang w:val="es-ES"/>
        </w:rPr>
        <w:t xml:space="preserve">], </w:t>
      </w:r>
      <w:r w:rsidR="00BC2434" w:rsidRPr="54F8F844">
        <w:rPr>
          <w:rFonts w:cs="Arial"/>
          <w:sz w:val="22"/>
          <w:szCs w:val="22"/>
          <w:lang w:val="es-ES"/>
        </w:rPr>
        <w:t xml:space="preserve">viene(n) a declarar que no existe un vínculo o conflicto de interés entre mi representada y la empresa </w:t>
      </w:r>
      <w:r w:rsidR="00E0377D" w:rsidRPr="54F8F844">
        <w:rPr>
          <w:rFonts w:cs="Arial"/>
          <w:sz w:val="22"/>
          <w:szCs w:val="22"/>
          <w:lang w:val="es-ES"/>
        </w:rPr>
        <w:t>[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razón social de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 xml:space="preserve"> 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la empresa adjudicataria</w:t>
      </w:r>
      <w:r w:rsidR="001623E9" w:rsidRPr="54F8F844">
        <w:rPr>
          <w:rFonts w:cs="Arial"/>
          <w:i/>
          <w:iCs/>
          <w:sz w:val="22"/>
          <w:szCs w:val="22"/>
          <w:lang w:val="es-ES"/>
        </w:rPr>
        <w:t xml:space="preserve"> </w:t>
      </w:r>
      <w:r w:rsidR="001623E9" w:rsidRPr="54F8F844">
        <w:rPr>
          <w:rFonts w:cs="Arial"/>
          <w:sz w:val="22"/>
          <w:szCs w:val="22"/>
          <w:highlight w:val="green"/>
          <w:lang w:val="es-ES"/>
        </w:rPr>
        <w:t>del contrato EPC</w:t>
      </w:r>
      <w:r w:rsidR="00E0377D" w:rsidRPr="54F8F844">
        <w:rPr>
          <w:rFonts w:cs="Arial"/>
          <w:i/>
          <w:iCs/>
          <w:sz w:val="22"/>
          <w:szCs w:val="22"/>
          <w:lang w:val="es-ES"/>
        </w:rPr>
        <w:t>]</w:t>
      </w:r>
      <w:r w:rsidR="00BC2434" w:rsidRPr="54F8F844">
        <w:rPr>
          <w:rFonts w:cs="Arial"/>
          <w:sz w:val="22"/>
          <w:szCs w:val="22"/>
          <w:lang w:val="es-ES"/>
        </w:rPr>
        <w:t xml:space="preserve">, contratista adjudicado por el </w:t>
      </w:r>
      <w:r w:rsidR="00B30645">
        <w:rPr>
          <w:rFonts w:cs="Arial"/>
          <w:sz w:val="22"/>
          <w:szCs w:val="22"/>
          <w:lang w:val="es-ES"/>
        </w:rPr>
        <w:t xml:space="preserve">Propietario </w:t>
      </w:r>
      <w:r w:rsidR="00BC2434" w:rsidRPr="54F8F844">
        <w:rPr>
          <w:rFonts w:cs="Arial"/>
          <w:sz w:val="22"/>
          <w:szCs w:val="22"/>
          <w:lang w:val="es-ES"/>
        </w:rPr>
        <w:t xml:space="preserve">para desarrollar la obra o grupo de obras </w:t>
      </w:r>
      <w:r w:rsidR="00E0377D" w:rsidRPr="54F8F844">
        <w:rPr>
          <w:rFonts w:cs="Arial"/>
          <w:sz w:val="22"/>
          <w:szCs w:val="22"/>
          <w:highlight w:val="green"/>
          <w:lang w:val="es-ES"/>
        </w:rPr>
        <w:t>[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(</w:t>
      </w:r>
      <w:r w:rsidR="001623E9" w:rsidRPr="54F8F844">
        <w:rPr>
          <w:rFonts w:cs="Arial"/>
          <w:sz w:val="22"/>
          <w:szCs w:val="22"/>
          <w:lang w:val="es-ES"/>
        </w:rPr>
        <w:t>[</w:t>
      </w:r>
      <w:r w:rsidR="001623E9" w:rsidRPr="54F8F844">
        <w:rPr>
          <w:rFonts w:cs="Arial"/>
          <w:sz w:val="22"/>
          <w:szCs w:val="22"/>
          <w:highlight w:val="green"/>
          <w:lang w:val="es-ES"/>
        </w:rPr>
        <w:t xml:space="preserve">NUP </w:t>
      </w:r>
      <w:proofErr w:type="spellStart"/>
      <w:r w:rsidR="001623E9" w:rsidRPr="54F8F844">
        <w:rPr>
          <w:rFonts w:cs="Arial"/>
          <w:sz w:val="22"/>
          <w:szCs w:val="22"/>
          <w:highlight w:val="green"/>
          <w:lang w:val="es-ES"/>
        </w:rPr>
        <w:t>xx</w:t>
      </w:r>
      <w:proofErr w:type="spellEnd"/>
      <w:r w:rsidR="001623E9" w:rsidRPr="54F8F844">
        <w:rPr>
          <w:rFonts w:cs="Arial"/>
          <w:sz w:val="22"/>
          <w:szCs w:val="22"/>
          <w:highlight w:val="green"/>
          <w:lang w:val="es-ES"/>
        </w:rPr>
        <w:t>-</w:t>
      </w:r>
      <w:r w:rsidR="00BC2434" w:rsidRPr="54F8F844">
        <w:rPr>
          <w:rFonts w:cs="Arial"/>
          <w:i/>
          <w:iCs/>
          <w:sz w:val="22"/>
          <w:szCs w:val="22"/>
          <w:highlight w:val="green"/>
          <w:lang w:val="es-ES"/>
        </w:rPr>
        <w:t>nombre de la obra o grupo de obras para la cual se desarrollaría el servicio de ITO)</w:t>
      </w:r>
      <w:r w:rsidR="00E0377D" w:rsidRPr="54F8F844">
        <w:rPr>
          <w:rFonts w:cs="Arial"/>
          <w:i/>
          <w:iCs/>
          <w:sz w:val="22"/>
          <w:szCs w:val="22"/>
          <w:lang w:val="es-ES"/>
        </w:rPr>
        <w:t>]</w:t>
      </w:r>
      <w:r w:rsidR="00BC2434" w:rsidRPr="54F8F844">
        <w:rPr>
          <w:rFonts w:cs="Arial"/>
          <w:sz w:val="22"/>
          <w:szCs w:val="22"/>
          <w:lang w:val="es-ES"/>
        </w:rPr>
        <w:t xml:space="preserve">, para efectos de realizar el servicio de inspección técnica de obra (ITO) del referido proyecto o grupo, conforme a lo exigido por los documentos que componen el proceso de licitación de las Obras de Ampliación Zonal fijadas por el Decreto Exento </w:t>
      </w:r>
      <w:proofErr w:type="spellStart"/>
      <w:r w:rsidR="00BC2434" w:rsidRPr="54F8F844">
        <w:rPr>
          <w:rFonts w:cs="Arial"/>
          <w:sz w:val="22"/>
          <w:szCs w:val="22"/>
          <w:lang w:val="es-ES"/>
        </w:rPr>
        <w:t>N°</w:t>
      </w:r>
      <w:proofErr w:type="spellEnd"/>
      <w:r w:rsidR="00BC2434" w:rsidRPr="54F8F844">
        <w:rPr>
          <w:rFonts w:cs="Arial"/>
          <w:sz w:val="22"/>
          <w:szCs w:val="22"/>
          <w:lang w:val="es-ES"/>
        </w:rPr>
        <w:t xml:space="preserve"> [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>XX</w:t>
      </w:r>
      <w:r w:rsidR="00BC2434" w:rsidRPr="54F8F844">
        <w:rPr>
          <w:rFonts w:cs="Arial"/>
          <w:sz w:val="22"/>
          <w:szCs w:val="22"/>
          <w:lang w:val="es-ES"/>
        </w:rPr>
        <w:t>] del [</w:t>
      </w:r>
      <w:r w:rsidR="00BC2434" w:rsidRPr="54F8F844">
        <w:rPr>
          <w:rFonts w:cs="Arial"/>
          <w:sz w:val="22"/>
          <w:szCs w:val="22"/>
          <w:highlight w:val="green"/>
          <w:lang w:val="es-ES"/>
        </w:rPr>
        <w:t>año</w:t>
      </w:r>
      <w:r w:rsidR="00BC2434" w:rsidRPr="54F8F844">
        <w:rPr>
          <w:rFonts w:cs="Arial"/>
          <w:sz w:val="22"/>
          <w:szCs w:val="22"/>
          <w:lang w:val="es-ES"/>
        </w:rPr>
        <w:t>] del Ministerio de Energía.</w:t>
      </w:r>
    </w:p>
    <w:p w14:paraId="1154C6ED" w14:textId="0A819174" w:rsidR="00C2758A" w:rsidRDefault="00C2758A" w:rsidP="00BC2434">
      <w:pPr>
        <w:spacing w:line="360" w:lineRule="auto"/>
        <w:jc w:val="both"/>
        <w:rPr>
          <w:rFonts w:cs="Arial"/>
          <w:sz w:val="22"/>
          <w:szCs w:val="22"/>
        </w:rPr>
      </w:pPr>
    </w:p>
    <w:p w14:paraId="7F29B7CD" w14:textId="383116F3" w:rsidR="00C2758A" w:rsidRDefault="00C2758A" w:rsidP="00BC2434">
      <w:pPr>
        <w:spacing w:line="360" w:lineRule="auto"/>
        <w:jc w:val="both"/>
        <w:rPr>
          <w:rFonts w:cs="Arial"/>
          <w:sz w:val="22"/>
          <w:szCs w:val="22"/>
        </w:rPr>
      </w:pPr>
      <w:r w:rsidRPr="00C2758A">
        <w:rPr>
          <w:rFonts w:cs="Arial"/>
          <w:sz w:val="22"/>
          <w:szCs w:val="22"/>
        </w:rPr>
        <w:t>En particular, viene en declarar que mi representada no es una sociedad relacionada de</w:t>
      </w:r>
      <w:r>
        <w:t xml:space="preserve"> </w:t>
      </w:r>
      <w:r>
        <w:rPr>
          <w:rFonts w:cs="Arial"/>
          <w:sz w:val="22"/>
          <w:szCs w:val="22"/>
        </w:rPr>
        <w:t>[</w:t>
      </w:r>
      <w:r w:rsidRPr="00E0377D">
        <w:rPr>
          <w:rFonts w:cs="Arial"/>
          <w:i/>
          <w:iCs/>
          <w:sz w:val="22"/>
          <w:szCs w:val="22"/>
          <w:highlight w:val="green"/>
        </w:rPr>
        <w:t>razón social de</w:t>
      </w:r>
      <w:r w:rsidRPr="00E0377D">
        <w:rPr>
          <w:rFonts w:cs="Arial"/>
          <w:sz w:val="22"/>
          <w:szCs w:val="22"/>
          <w:highlight w:val="green"/>
        </w:rPr>
        <w:t xml:space="preserve"> </w:t>
      </w:r>
      <w:r w:rsidRPr="00E0377D">
        <w:rPr>
          <w:rFonts w:cs="Arial"/>
          <w:i/>
          <w:sz w:val="22"/>
          <w:szCs w:val="22"/>
          <w:highlight w:val="green"/>
        </w:rPr>
        <w:t>la empresa adjudicataria</w:t>
      </w:r>
      <w:r>
        <w:rPr>
          <w:rFonts w:cs="Arial"/>
          <w:i/>
          <w:sz w:val="22"/>
          <w:szCs w:val="22"/>
        </w:rPr>
        <w:t xml:space="preserve"> </w:t>
      </w:r>
      <w:r w:rsidRPr="00C2758A">
        <w:rPr>
          <w:rFonts w:cs="Arial"/>
          <w:i/>
          <w:iCs/>
          <w:sz w:val="22"/>
          <w:szCs w:val="22"/>
          <w:highlight w:val="green"/>
        </w:rPr>
        <w:t>del contrato EPC</w:t>
      </w:r>
      <w:r w:rsidRPr="00C2758A">
        <w:rPr>
          <w:rFonts w:cs="Arial"/>
          <w:iCs/>
          <w:sz w:val="22"/>
          <w:szCs w:val="22"/>
        </w:rPr>
        <w:t>]</w:t>
      </w:r>
      <w:r>
        <w:rPr>
          <w:rFonts w:cs="Arial"/>
          <w:sz w:val="22"/>
          <w:szCs w:val="22"/>
        </w:rPr>
        <w:t xml:space="preserve"> </w:t>
      </w:r>
      <w:r w:rsidRPr="00C2758A">
        <w:rPr>
          <w:rFonts w:cs="Arial"/>
          <w:sz w:val="22"/>
          <w:szCs w:val="22"/>
        </w:rPr>
        <w:t>o del grupo empresarial al cuál este último pertenece, en conformidad a las definiciones contenidas en la Ley N°18.046 y de acuerdo con lo establecido el artículo 100 de la Ley N°18.045, Ley de Mercado de Valores, ni se encuentra prestando servicios de cualquier otra naturaleza a</w:t>
      </w:r>
      <w:r>
        <w:t xml:space="preserve"> </w:t>
      </w:r>
      <w:r>
        <w:rPr>
          <w:rFonts w:cs="Arial"/>
          <w:sz w:val="22"/>
          <w:szCs w:val="22"/>
        </w:rPr>
        <w:t>[</w:t>
      </w:r>
      <w:r w:rsidRPr="00E0377D">
        <w:rPr>
          <w:rFonts w:cs="Arial"/>
          <w:i/>
          <w:iCs/>
          <w:sz w:val="22"/>
          <w:szCs w:val="22"/>
          <w:highlight w:val="green"/>
        </w:rPr>
        <w:t>razón social de</w:t>
      </w:r>
      <w:r w:rsidRPr="00E0377D">
        <w:rPr>
          <w:rFonts w:cs="Arial"/>
          <w:sz w:val="22"/>
          <w:szCs w:val="22"/>
          <w:highlight w:val="green"/>
        </w:rPr>
        <w:t xml:space="preserve"> </w:t>
      </w:r>
      <w:r w:rsidRPr="00E0377D">
        <w:rPr>
          <w:rFonts w:cs="Arial"/>
          <w:i/>
          <w:sz w:val="22"/>
          <w:szCs w:val="22"/>
          <w:highlight w:val="green"/>
        </w:rPr>
        <w:t>la empresa adjudicataria</w:t>
      </w:r>
      <w:r>
        <w:rPr>
          <w:rFonts w:cs="Arial"/>
          <w:i/>
          <w:sz w:val="22"/>
          <w:szCs w:val="22"/>
        </w:rPr>
        <w:t xml:space="preserve"> </w:t>
      </w:r>
      <w:r w:rsidRPr="00C2758A">
        <w:rPr>
          <w:rFonts w:cs="Arial"/>
          <w:i/>
          <w:iCs/>
          <w:sz w:val="22"/>
          <w:szCs w:val="22"/>
          <w:highlight w:val="green"/>
        </w:rPr>
        <w:t>del contrato EPC</w:t>
      </w:r>
      <w:r w:rsidRPr="00C2758A">
        <w:rPr>
          <w:rFonts w:cs="Arial"/>
          <w:iCs/>
          <w:sz w:val="22"/>
          <w:szCs w:val="22"/>
        </w:rPr>
        <w:t>]</w:t>
      </w:r>
      <w:r>
        <w:t>.</w:t>
      </w:r>
    </w:p>
    <w:p w14:paraId="25D82B34" w14:textId="77777777" w:rsidR="00BC2434" w:rsidRDefault="00BC2434" w:rsidP="00BC2434">
      <w:pPr>
        <w:spacing w:line="360" w:lineRule="auto"/>
        <w:jc w:val="both"/>
        <w:rPr>
          <w:rFonts w:cs="Arial"/>
          <w:sz w:val="22"/>
          <w:szCs w:val="22"/>
        </w:rPr>
      </w:pPr>
    </w:p>
    <w:p w14:paraId="6D5E08AC" w14:textId="04E5410D" w:rsidR="00EF3C3E" w:rsidRPr="001944B5" w:rsidRDefault="00EF3C3E" w:rsidP="00BC2434">
      <w:pPr>
        <w:spacing w:line="360" w:lineRule="auto"/>
        <w:jc w:val="both"/>
        <w:rPr>
          <w:rFonts w:cs="Arial"/>
          <w:sz w:val="22"/>
          <w:szCs w:val="22"/>
        </w:rPr>
      </w:pPr>
      <w:r w:rsidRPr="0BB3790E">
        <w:rPr>
          <w:rFonts w:cs="Arial"/>
          <w:sz w:val="22"/>
          <w:szCs w:val="22"/>
        </w:rPr>
        <w:t xml:space="preserve">Finalmente, declaro que cuento con las más amplias facultades para representar a </w:t>
      </w:r>
      <w:r w:rsidR="00066F07" w:rsidRPr="0BB3790E">
        <w:rPr>
          <w:rFonts w:cs="Arial"/>
          <w:sz w:val="22"/>
          <w:szCs w:val="22"/>
        </w:rPr>
        <w:t>[</w:t>
      </w:r>
      <w:r w:rsidR="00066F07" w:rsidRPr="0BB3790E">
        <w:rPr>
          <w:rFonts w:cs="Arial"/>
          <w:sz w:val="22"/>
          <w:szCs w:val="22"/>
          <w:highlight w:val="green"/>
        </w:rPr>
        <w:t>razón</w:t>
      </w:r>
      <w:r w:rsidR="00066F07" w:rsidRPr="0BB3790E">
        <w:rPr>
          <w:rFonts w:cs="Arial"/>
          <w:sz w:val="22"/>
          <w:szCs w:val="22"/>
        </w:rPr>
        <w:t xml:space="preserve"> </w:t>
      </w:r>
      <w:r w:rsidR="001623E9" w:rsidRPr="0BB3790E">
        <w:rPr>
          <w:rFonts w:cs="Arial"/>
          <w:i/>
          <w:iCs/>
          <w:sz w:val="22"/>
          <w:szCs w:val="22"/>
          <w:highlight w:val="green"/>
        </w:rPr>
        <w:t>social completa de la empresa ITO candidata</w:t>
      </w:r>
      <w:r w:rsidR="00066F07" w:rsidRPr="0BB3790E">
        <w:rPr>
          <w:rFonts w:cs="Arial"/>
          <w:sz w:val="22"/>
          <w:szCs w:val="22"/>
        </w:rPr>
        <w:t>]</w:t>
      </w:r>
      <w:r w:rsidRPr="0BB3790E">
        <w:rPr>
          <w:rFonts w:cs="Arial"/>
          <w:sz w:val="22"/>
          <w:szCs w:val="22"/>
        </w:rPr>
        <w:t xml:space="preserve">, sin limitación </w:t>
      </w:r>
      <w:r w:rsidR="006A6AEB" w:rsidRPr="0BB3790E">
        <w:rPr>
          <w:rFonts w:cs="Arial"/>
          <w:sz w:val="22"/>
          <w:szCs w:val="22"/>
        </w:rPr>
        <w:t xml:space="preserve">respecto de </w:t>
      </w:r>
      <w:r w:rsidRPr="0BB3790E">
        <w:rPr>
          <w:rFonts w:cs="Arial"/>
          <w:sz w:val="22"/>
          <w:szCs w:val="22"/>
        </w:rPr>
        <w:t xml:space="preserve">la presente </w:t>
      </w:r>
      <w:r w:rsidR="004C630F" w:rsidRPr="0BB3790E">
        <w:rPr>
          <w:rFonts w:cs="Arial"/>
          <w:sz w:val="22"/>
          <w:szCs w:val="22"/>
        </w:rPr>
        <w:t>d</w:t>
      </w:r>
      <w:r w:rsidRPr="0BB3790E">
        <w:rPr>
          <w:rFonts w:cs="Arial"/>
          <w:sz w:val="22"/>
          <w:szCs w:val="22"/>
        </w:rPr>
        <w:t xml:space="preserve">eclaración </w:t>
      </w:r>
      <w:r w:rsidR="004C630F" w:rsidRPr="0BB3790E">
        <w:rPr>
          <w:rFonts w:cs="Arial"/>
          <w:sz w:val="22"/>
          <w:szCs w:val="22"/>
        </w:rPr>
        <w:t>j</w:t>
      </w:r>
      <w:r w:rsidRPr="0BB3790E">
        <w:rPr>
          <w:rFonts w:cs="Arial"/>
          <w:sz w:val="22"/>
          <w:szCs w:val="22"/>
        </w:rPr>
        <w:t xml:space="preserve">urada. </w:t>
      </w:r>
    </w:p>
    <w:p w14:paraId="78163907" w14:textId="042F05E3" w:rsidR="0BB3790E" w:rsidRDefault="0BB3790E" w:rsidP="0BB3790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0796CC77" w14:textId="5FB7E8C6" w:rsidR="0BB3790E" w:rsidRDefault="0BB3790E" w:rsidP="0BB3790E">
      <w:pPr>
        <w:tabs>
          <w:tab w:val="left" w:pos="600"/>
          <w:tab w:val="center" w:pos="6240"/>
        </w:tabs>
        <w:jc w:val="both"/>
        <w:rPr>
          <w:rFonts w:cs="Arial"/>
          <w:sz w:val="22"/>
          <w:szCs w:val="22"/>
        </w:rPr>
      </w:pPr>
    </w:p>
    <w:p w14:paraId="3F2E9BB7" w14:textId="2A9E77A1" w:rsidR="00EF3C3E" w:rsidRPr="001944B5" w:rsidRDefault="005A2386" w:rsidP="00957B63">
      <w:pPr>
        <w:tabs>
          <w:tab w:val="left" w:pos="600"/>
          <w:tab w:val="left" w:pos="2992"/>
          <w:tab w:val="center" w:pos="4419"/>
          <w:tab w:val="left" w:pos="778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EF3C3E" w:rsidRPr="001944B5">
        <w:rPr>
          <w:rFonts w:cs="Arial"/>
          <w:sz w:val="22"/>
          <w:szCs w:val="22"/>
        </w:rPr>
        <w:t>……………………..</w:t>
      </w:r>
      <w:r>
        <w:rPr>
          <w:rFonts w:cs="Arial"/>
          <w:sz w:val="22"/>
          <w:szCs w:val="22"/>
        </w:rPr>
        <w:tab/>
      </w:r>
    </w:p>
    <w:p w14:paraId="7A1894F1" w14:textId="47D1D541" w:rsidR="00EF3C3E" w:rsidRPr="001944B5" w:rsidRDefault="001A53F6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600762">
        <w:rPr>
          <w:rFonts w:cs="Arial"/>
          <w:sz w:val="22"/>
          <w:szCs w:val="22"/>
          <w:highlight w:val="green"/>
        </w:rPr>
        <w:t>[Nombre Completo]</w:t>
      </w:r>
    </w:p>
    <w:p w14:paraId="1C16DD1C" w14:textId="2EFC2F3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01944B5">
        <w:rPr>
          <w:rFonts w:cs="Arial"/>
          <w:sz w:val="22"/>
          <w:szCs w:val="22"/>
        </w:rPr>
        <w:t xml:space="preserve">Representante </w:t>
      </w:r>
      <w:r w:rsidR="00066F07" w:rsidRPr="00600762">
        <w:rPr>
          <w:rFonts w:cs="Arial"/>
          <w:sz w:val="22"/>
          <w:szCs w:val="22"/>
          <w:highlight w:val="green"/>
        </w:rPr>
        <w:t>[razón social completa</w:t>
      </w:r>
      <w:r w:rsidR="001944B5" w:rsidRPr="00600762">
        <w:rPr>
          <w:rFonts w:cs="Arial"/>
          <w:sz w:val="22"/>
          <w:szCs w:val="22"/>
          <w:highlight w:val="green"/>
        </w:rPr>
        <w:t xml:space="preserve"> de</w:t>
      </w:r>
      <w:r w:rsidR="00BC2434" w:rsidRPr="00600762">
        <w:rPr>
          <w:rFonts w:cs="Arial"/>
          <w:sz w:val="22"/>
          <w:szCs w:val="22"/>
          <w:highlight w:val="green"/>
        </w:rPr>
        <w:t xml:space="preserve"> la empresa ITO</w:t>
      </w:r>
      <w:r w:rsidR="00600762" w:rsidRPr="00600762">
        <w:rPr>
          <w:rFonts w:cs="Arial"/>
          <w:sz w:val="22"/>
          <w:szCs w:val="22"/>
          <w:highlight w:val="green"/>
        </w:rPr>
        <w:t xml:space="preserve"> Candidata</w:t>
      </w:r>
      <w:r w:rsidR="00066F07" w:rsidRPr="001944B5">
        <w:rPr>
          <w:rFonts w:cs="Arial"/>
          <w:sz w:val="22"/>
          <w:szCs w:val="22"/>
        </w:rPr>
        <w:t>]</w:t>
      </w:r>
    </w:p>
    <w:p w14:paraId="342D42E1" w14:textId="6E3EE2E6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  <w:r w:rsidRPr="0BB3790E">
        <w:rPr>
          <w:rFonts w:cs="Arial"/>
          <w:sz w:val="22"/>
          <w:szCs w:val="22"/>
        </w:rPr>
        <w:t xml:space="preserve">CI: </w:t>
      </w:r>
      <w:r w:rsidR="00600762" w:rsidRPr="0BB3790E">
        <w:rPr>
          <w:rFonts w:cs="Arial"/>
          <w:sz w:val="22"/>
          <w:szCs w:val="22"/>
          <w:highlight w:val="green"/>
        </w:rPr>
        <w:t>[</w:t>
      </w:r>
      <w:r w:rsidRPr="0BB3790E">
        <w:rPr>
          <w:rFonts w:cs="Arial"/>
          <w:sz w:val="22"/>
          <w:szCs w:val="22"/>
          <w:highlight w:val="green"/>
        </w:rPr>
        <w:t>XXXX</w:t>
      </w:r>
      <w:r w:rsidR="00600762" w:rsidRPr="0BB3790E">
        <w:rPr>
          <w:rFonts w:cs="Arial"/>
          <w:sz w:val="22"/>
          <w:szCs w:val="22"/>
          <w:highlight w:val="green"/>
        </w:rPr>
        <w:t>-X]</w:t>
      </w:r>
    </w:p>
    <w:p w14:paraId="476B850F" w14:textId="3E939F69" w:rsidR="0BB3790E" w:rsidRDefault="0BB3790E" w:rsidP="0BB3790E">
      <w:pPr>
        <w:tabs>
          <w:tab w:val="left" w:pos="600"/>
          <w:tab w:val="center" w:pos="6240"/>
        </w:tabs>
        <w:jc w:val="center"/>
        <w:rPr>
          <w:rFonts w:cs="Arial"/>
          <w:sz w:val="22"/>
          <w:szCs w:val="22"/>
        </w:rPr>
      </w:pPr>
    </w:p>
    <w:p w14:paraId="02DC69B1" w14:textId="7B61B94F" w:rsidR="0BB3790E" w:rsidRDefault="0BB3790E" w:rsidP="0BB3790E">
      <w:pPr>
        <w:tabs>
          <w:tab w:val="left" w:pos="600"/>
          <w:tab w:val="center" w:pos="6240"/>
        </w:tabs>
        <w:jc w:val="center"/>
        <w:rPr>
          <w:rFonts w:cs="Arial"/>
          <w:b/>
          <w:bCs/>
          <w:sz w:val="22"/>
          <w:szCs w:val="22"/>
        </w:rPr>
      </w:pPr>
    </w:p>
    <w:p w14:paraId="5CCF6B96" w14:textId="77777777" w:rsidR="00EF3C3E" w:rsidRPr="001944B5" w:rsidRDefault="00EF3C3E" w:rsidP="00EF3C3E">
      <w:pPr>
        <w:tabs>
          <w:tab w:val="left" w:pos="600"/>
          <w:tab w:val="center" w:pos="6240"/>
        </w:tabs>
        <w:jc w:val="center"/>
        <w:rPr>
          <w:rFonts w:cs="Arial"/>
          <w:b/>
          <w:sz w:val="22"/>
          <w:szCs w:val="22"/>
        </w:rPr>
      </w:pPr>
      <w:r w:rsidRPr="001944B5">
        <w:rPr>
          <w:rFonts w:cs="Arial"/>
          <w:b/>
          <w:sz w:val="22"/>
          <w:szCs w:val="22"/>
        </w:rPr>
        <w:t>Notario que autoriza / Firma Electrónica Avanzada</w:t>
      </w:r>
    </w:p>
    <w:p w14:paraId="04B345BB" w14:textId="77777777" w:rsidR="00EF3C3E" w:rsidRPr="001944B5" w:rsidRDefault="00EF3C3E" w:rsidP="00680B68">
      <w:pPr>
        <w:spacing w:before="120"/>
        <w:jc w:val="both"/>
        <w:rPr>
          <w:rFonts w:eastAsia="Times New Roman" w:cs="Arial"/>
          <w:kern w:val="2"/>
          <w:sz w:val="22"/>
          <w:szCs w:val="22"/>
        </w:rPr>
      </w:pPr>
    </w:p>
    <w:sectPr w:rsidR="00EF3C3E" w:rsidRPr="001944B5" w:rsidSect="008B3739">
      <w:headerReference w:type="default" r:id="rId11"/>
      <w:footerReference w:type="default" r:id="rId12"/>
      <w:pgSz w:w="12240" w:h="15840"/>
      <w:pgMar w:top="1417" w:right="1701" w:bottom="1134" w:left="1701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02C3A" w14:textId="77777777" w:rsidR="008B3739" w:rsidRDefault="008B3739" w:rsidP="00AC4371">
      <w:r>
        <w:separator/>
      </w:r>
    </w:p>
  </w:endnote>
  <w:endnote w:type="continuationSeparator" w:id="0">
    <w:p w14:paraId="26886745" w14:textId="77777777" w:rsidR="008B3739" w:rsidRDefault="008B3739" w:rsidP="00AC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B008" w14:textId="15CFC19F" w:rsidR="007B3952" w:rsidRPr="0084367D" w:rsidRDefault="007B3952" w:rsidP="008436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91227" w14:textId="77777777" w:rsidR="008B3739" w:rsidRDefault="008B3739" w:rsidP="00AC4371">
      <w:r>
        <w:separator/>
      </w:r>
    </w:p>
  </w:footnote>
  <w:footnote w:type="continuationSeparator" w:id="0">
    <w:p w14:paraId="3CB2B04B" w14:textId="77777777" w:rsidR="008B3739" w:rsidRDefault="008B3739" w:rsidP="00AC4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33731" w14:textId="6EBBC51B" w:rsidR="007B3952" w:rsidRDefault="7BF588C6" w:rsidP="7BF588C6">
    <w:pPr>
      <w:jc w:val="right"/>
    </w:pPr>
    <w:r>
      <w:rPr>
        <w:noProof/>
      </w:rPr>
      <w:drawing>
        <wp:inline distT="0" distB="0" distL="0" distR="0" wp14:anchorId="3E0A2EFF" wp14:editId="680E487F">
          <wp:extent cx="1585097" cy="542591"/>
          <wp:effectExtent l="0" t="0" r="0" b="0"/>
          <wp:docPr id="1019490693" name="Imagen 1019490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097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B8F"/>
    <w:multiLevelType w:val="hybridMultilevel"/>
    <w:tmpl w:val="22600A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C53"/>
    <w:multiLevelType w:val="hybridMultilevel"/>
    <w:tmpl w:val="543A90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A6CB0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12F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85855"/>
    <w:multiLevelType w:val="hybridMultilevel"/>
    <w:tmpl w:val="F0E64444"/>
    <w:lvl w:ilvl="0" w:tplc="9104B95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81092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64064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966CC"/>
    <w:multiLevelType w:val="hybridMultilevel"/>
    <w:tmpl w:val="9EDA9D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F690B"/>
    <w:multiLevelType w:val="hybridMultilevel"/>
    <w:tmpl w:val="34CE4F1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62592"/>
    <w:multiLevelType w:val="hybridMultilevel"/>
    <w:tmpl w:val="08DE8C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B2399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B1E10B5"/>
    <w:multiLevelType w:val="hybridMultilevel"/>
    <w:tmpl w:val="0C9065A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132F5"/>
    <w:multiLevelType w:val="hybridMultilevel"/>
    <w:tmpl w:val="AB767C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A2A4E"/>
    <w:multiLevelType w:val="multilevel"/>
    <w:tmpl w:val="0C0A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03C38DC"/>
    <w:multiLevelType w:val="hybridMultilevel"/>
    <w:tmpl w:val="8056EE9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75DA4"/>
    <w:multiLevelType w:val="hybridMultilevel"/>
    <w:tmpl w:val="854EA5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1031"/>
    <w:multiLevelType w:val="hybridMultilevel"/>
    <w:tmpl w:val="1FF6A4E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516A6"/>
    <w:multiLevelType w:val="hybridMultilevel"/>
    <w:tmpl w:val="62BE9EA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C2899"/>
    <w:multiLevelType w:val="hybridMultilevel"/>
    <w:tmpl w:val="45D6855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A7BAD"/>
    <w:multiLevelType w:val="hybridMultilevel"/>
    <w:tmpl w:val="EC96D6F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17C81"/>
    <w:multiLevelType w:val="hybridMultilevel"/>
    <w:tmpl w:val="E974CB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238911">
    <w:abstractNumId w:val="10"/>
  </w:num>
  <w:num w:numId="2" w16cid:durableId="16665545">
    <w:abstractNumId w:val="3"/>
  </w:num>
  <w:num w:numId="3" w16cid:durableId="117072174">
    <w:abstractNumId w:val="5"/>
  </w:num>
  <w:num w:numId="4" w16cid:durableId="644704258">
    <w:abstractNumId w:val="13"/>
  </w:num>
  <w:num w:numId="5" w16cid:durableId="636764585">
    <w:abstractNumId w:val="15"/>
  </w:num>
  <w:num w:numId="6" w16cid:durableId="1045180413">
    <w:abstractNumId w:val="8"/>
  </w:num>
  <w:num w:numId="7" w16cid:durableId="1717048023">
    <w:abstractNumId w:val="11"/>
  </w:num>
  <w:num w:numId="8" w16cid:durableId="743600534">
    <w:abstractNumId w:val="16"/>
  </w:num>
  <w:num w:numId="9" w16cid:durableId="426852746">
    <w:abstractNumId w:val="12"/>
  </w:num>
  <w:num w:numId="10" w16cid:durableId="2117213598">
    <w:abstractNumId w:val="1"/>
  </w:num>
  <w:num w:numId="11" w16cid:durableId="2055302353">
    <w:abstractNumId w:val="0"/>
  </w:num>
  <w:num w:numId="12" w16cid:durableId="1807896555">
    <w:abstractNumId w:val="2"/>
  </w:num>
  <w:num w:numId="13" w16cid:durableId="1534926965">
    <w:abstractNumId w:val="7"/>
  </w:num>
  <w:num w:numId="14" w16cid:durableId="1241523857">
    <w:abstractNumId w:val="20"/>
  </w:num>
  <w:num w:numId="15" w16cid:durableId="1745103472">
    <w:abstractNumId w:val="18"/>
  </w:num>
  <w:num w:numId="16" w16cid:durableId="2091660033">
    <w:abstractNumId w:val="14"/>
  </w:num>
  <w:num w:numId="17" w16cid:durableId="1386834324">
    <w:abstractNumId w:val="6"/>
  </w:num>
  <w:num w:numId="18" w16cid:durableId="16689008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6367000">
    <w:abstractNumId w:val="9"/>
  </w:num>
  <w:num w:numId="20" w16cid:durableId="184833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65346823">
    <w:abstractNumId w:val="19"/>
  </w:num>
  <w:num w:numId="22" w16cid:durableId="908265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71"/>
    <w:rsid w:val="00002534"/>
    <w:rsid w:val="00003107"/>
    <w:rsid w:val="00010209"/>
    <w:rsid w:val="00025C52"/>
    <w:rsid w:val="00030F12"/>
    <w:rsid w:val="00031381"/>
    <w:rsid w:val="000376F9"/>
    <w:rsid w:val="00043B08"/>
    <w:rsid w:val="00051C2F"/>
    <w:rsid w:val="000661D8"/>
    <w:rsid w:val="00066F07"/>
    <w:rsid w:val="0008215D"/>
    <w:rsid w:val="00087547"/>
    <w:rsid w:val="00091402"/>
    <w:rsid w:val="000938A2"/>
    <w:rsid w:val="0009573E"/>
    <w:rsid w:val="000A1073"/>
    <w:rsid w:val="000C4388"/>
    <w:rsid w:val="000D647B"/>
    <w:rsid w:val="000D6489"/>
    <w:rsid w:val="000E0804"/>
    <w:rsid w:val="000E2461"/>
    <w:rsid w:val="000F2066"/>
    <w:rsid w:val="00100E5B"/>
    <w:rsid w:val="00105483"/>
    <w:rsid w:val="00134F3D"/>
    <w:rsid w:val="001501FE"/>
    <w:rsid w:val="0015548B"/>
    <w:rsid w:val="00155E50"/>
    <w:rsid w:val="0015601A"/>
    <w:rsid w:val="001564BC"/>
    <w:rsid w:val="00157636"/>
    <w:rsid w:val="00160D2D"/>
    <w:rsid w:val="00161F06"/>
    <w:rsid w:val="001623E9"/>
    <w:rsid w:val="001628A9"/>
    <w:rsid w:val="0016487B"/>
    <w:rsid w:val="00182698"/>
    <w:rsid w:val="00182E53"/>
    <w:rsid w:val="00184856"/>
    <w:rsid w:val="0019172E"/>
    <w:rsid w:val="001944B5"/>
    <w:rsid w:val="001A53F6"/>
    <w:rsid w:val="001A676C"/>
    <w:rsid w:val="001B4D8F"/>
    <w:rsid w:val="001C3AC6"/>
    <w:rsid w:val="001C54C7"/>
    <w:rsid w:val="001D19B8"/>
    <w:rsid w:val="001E37DE"/>
    <w:rsid w:val="001E44EC"/>
    <w:rsid w:val="001F174F"/>
    <w:rsid w:val="001F226D"/>
    <w:rsid w:val="001F2270"/>
    <w:rsid w:val="0020695A"/>
    <w:rsid w:val="0021161D"/>
    <w:rsid w:val="0021383E"/>
    <w:rsid w:val="002167A5"/>
    <w:rsid w:val="002170ED"/>
    <w:rsid w:val="00225ADC"/>
    <w:rsid w:val="00230060"/>
    <w:rsid w:val="00241ADC"/>
    <w:rsid w:val="00242044"/>
    <w:rsid w:val="00246393"/>
    <w:rsid w:val="00257CF8"/>
    <w:rsid w:val="00266573"/>
    <w:rsid w:val="0027757C"/>
    <w:rsid w:val="00280D1E"/>
    <w:rsid w:val="00297769"/>
    <w:rsid w:val="002A38FD"/>
    <w:rsid w:val="002B2B49"/>
    <w:rsid w:val="002B5577"/>
    <w:rsid w:val="002E29D8"/>
    <w:rsid w:val="00303F71"/>
    <w:rsid w:val="00311BD9"/>
    <w:rsid w:val="0032170D"/>
    <w:rsid w:val="003265F3"/>
    <w:rsid w:val="00343EA0"/>
    <w:rsid w:val="00350069"/>
    <w:rsid w:val="003500F1"/>
    <w:rsid w:val="00351E9B"/>
    <w:rsid w:val="00354261"/>
    <w:rsid w:val="00354B69"/>
    <w:rsid w:val="00361179"/>
    <w:rsid w:val="003750EB"/>
    <w:rsid w:val="003867A7"/>
    <w:rsid w:val="00390E2D"/>
    <w:rsid w:val="003957EE"/>
    <w:rsid w:val="0039617A"/>
    <w:rsid w:val="003A1D1C"/>
    <w:rsid w:val="003A4410"/>
    <w:rsid w:val="003A770E"/>
    <w:rsid w:val="003A79D3"/>
    <w:rsid w:val="003C37D7"/>
    <w:rsid w:val="003C5397"/>
    <w:rsid w:val="003D1AC3"/>
    <w:rsid w:val="003D26C8"/>
    <w:rsid w:val="003D49D3"/>
    <w:rsid w:val="003D4F6A"/>
    <w:rsid w:val="003E553E"/>
    <w:rsid w:val="003F07CB"/>
    <w:rsid w:val="0040592F"/>
    <w:rsid w:val="00407A28"/>
    <w:rsid w:val="00424CA2"/>
    <w:rsid w:val="00431454"/>
    <w:rsid w:val="0043480E"/>
    <w:rsid w:val="00442ECA"/>
    <w:rsid w:val="00444F52"/>
    <w:rsid w:val="00452F03"/>
    <w:rsid w:val="00453400"/>
    <w:rsid w:val="004574F6"/>
    <w:rsid w:val="004678C5"/>
    <w:rsid w:val="00467A65"/>
    <w:rsid w:val="00480F16"/>
    <w:rsid w:val="004843DD"/>
    <w:rsid w:val="004912F6"/>
    <w:rsid w:val="00493E50"/>
    <w:rsid w:val="00494318"/>
    <w:rsid w:val="004A2088"/>
    <w:rsid w:val="004A7764"/>
    <w:rsid w:val="004B2D73"/>
    <w:rsid w:val="004B4D3F"/>
    <w:rsid w:val="004C59A7"/>
    <w:rsid w:val="004C630F"/>
    <w:rsid w:val="004D0FF9"/>
    <w:rsid w:val="004D2146"/>
    <w:rsid w:val="004D6C87"/>
    <w:rsid w:val="004E1B9D"/>
    <w:rsid w:val="004F4548"/>
    <w:rsid w:val="00503C5D"/>
    <w:rsid w:val="005212F1"/>
    <w:rsid w:val="00523A5A"/>
    <w:rsid w:val="00530688"/>
    <w:rsid w:val="005331A8"/>
    <w:rsid w:val="00533D13"/>
    <w:rsid w:val="00557FF7"/>
    <w:rsid w:val="00572F72"/>
    <w:rsid w:val="00576838"/>
    <w:rsid w:val="00587FA5"/>
    <w:rsid w:val="00592355"/>
    <w:rsid w:val="00592879"/>
    <w:rsid w:val="00592997"/>
    <w:rsid w:val="005937A6"/>
    <w:rsid w:val="005A2386"/>
    <w:rsid w:val="005B3744"/>
    <w:rsid w:val="005B6FD1"/>
    <w:rsid w:val="005B7383"/>
    <w:rsid w:val="005C7782"/>
    <w:rsid w:val="005E4EAF"/>
    <w:rsid w:val="00600762"/>
    <w:rsid w:val="00617D6D"/>
    <w:rsid w:val="00624F9A"/>
    <w:rsid w:val="00625824"/>
    <w:rsid w:val="0062707D"/>
    <w:rsid w:val="0064643E"/>
    <w:rsid w:val="00652DCF"/>
    <w:rsid w:val="00656309"/>
    <w:rsid w:val="006716D4"/>
    <w:rsid w:val="0068024F"/>
    <w:rsid w:val="00680B68"/>
    <w:rsid w:val="0068317D"/>
    <w:rsid w:val="00683EA2"/>
    <w:rsid w:val="00687A86"/>
    <w:rsid w:val="006902D5"/>
    <w:rsid w:val="00692974"/>
    <w:rsid w:val="006976BF"/>
    <w:rsid w:val="006A1CAA"/>
    <w:rsid w:val="006A6AEB"/>
    <w:rsid w:val="006B4890"/>
    <w:rsid w:val="006C6076"/>
    <w:rsid w:val="006D409B"/>
    <w:rsid w:val="006D40A0"/>
    <w:rsid w:val="006D5B96"/>
    <w:rsid w:val="006F407B"/>
    <w:rsid w:val="006F770C"/>
    <w:rsid w:val="00701C40"/>
    <w:rsid w:val="007030D5"/>
    <w:rsid w:val="00716790"/>
    <w:rsid w:val="00726A48"/>
    <w:rsid w:val="0072749E"/>
    <w:rsid w:val="007415F3"/>
    <w:rsid w:val="007438D9"/>
    <w:rsid w:val="007459B6"/>
    <w:rsid w:val="00747D7C"/>
    <w:rsid w:val="0075615F"/>
    <w:rsid w:val="00757861"/>
    <w:rsid w:val="00772D61"/>
    <w:rsid w:val="00775DF5"/>
    <w:rsid w:val="007A423F"/>
    <w:rsid w:val="007A611B"/>
    <w:rsid w:val="007B0E35"/>
    <w:rsid w:val="007B1953"/>
    <w:rsid w:val="007B3952"/>
    <w:rsid w:val="007C1645"/>
    <w:rsid w:val="007D6B5F"/>
    <w:rsid w:val="007E085A"/>
    <w:rsid w:val="007E1C44"/>
    <w:rsid w:val="007F3066"/>
    <w:rsid w:val="007F6A19"/>
    <w:rsid w:val="008064B6"/>
    <w:rsid w:val="00811E27"/>
    <w:rsid w:val="008146EA"/>
    <w:rsid w:val="00821D17"/>
    <w:rsid w:val="008261E2"/>
    <w:rsid w:val="00827F55"/>
    <w:rsid w:val="00835E4D"/>
    <w:rsid w:val="0084367D"/>
    <w:rsid w:val="00846846"/>
    <w:rsid w:val="00851AA5"/>
    <w:rsid w:val="00853E42"/>
    <w:rsid w:val="008560DE"/>
    <w:rsid w:val="008714A7"/>
    <w:rsid w:val="00874450"/>
    <w:rsid w:val="00886F3C"/>
    <w:rsid w:val="00887F12"/>
    <w:rsid w:val="00892795"/>
    <w:rsid w:val="008A36CC"/>
    <w:rsid w:val="008B3739"/>
    <w:rsid w:val="008D3947"/>
    <w:rsid w:val="008E2DBF"/>
    <w:rsid w:val="008E4282"/>
    <w:rsid w:val="008E7CE2"/>
    <w:rsid w:val="008F12C7"/>
    <w:rsid w:val="00903320"/>
    <w:rsid w:val="00904174"/>
    <w:rsid w:val="0092181C"/>
    <w:rsid w:val="00922822"/>
    <w:rsid w:val="0092775F"/>
    <w:rsid w:val="00932A2A"/>
    <w:rsid w:val="009340C2"/>
    <w:rsid w:val="0094657B"/>
    <w:rsid w:val="00952719"/>
    <w:rsid w:val="00957B63"/>
    <w:rsid w:val="009623EB"/>
    <w:rsid w:val="00964884"/>
    <w:rsid w:val="00984AF9"/>
    <w:rsid w:val="00991789"/>
    <w:rsid w:val="00991E19"/>
    <w:rsid w:val="00992190"/>
    <w:rsid w:val="00993EA2"/>
    <w:rsid w:val="009A05A3"/>
    <w:rsid w:val="009B017A"/>
    <w:rsid w:val="009B2743"/>
    <w:rsid w:val="009B2D79"/>
    <w:rsid w:val="009F0E16"/>
    <w:rsid w:val="009F30C7"/>
    <w:rsid w:val="009F77BA"/>
    <w:rsid w:val="00A064F2"/>
    <w:rsid w:val="00A06D06"/>
    <w:rsid w:val="00A13B2F"/>
    <w:rsid w:val="00A14ADD"/>
    <w:rsid w:val="00A15259"/>
    <w:rsid w:val="00A404BB"/>
    <w:rsid w:val="00A45658"/>
    <w:rsid w:val="00A46321"/>
    <w:rsid w:val="00A5361C"/>
    <w:rsid w:val="00A70110"/>
    <w:rsid w:val="00A70BF1"/>
    <w:rsid w:val="00A742D2"/>
    <w:rsid w:val="00A743BA"/>
    <w:rsid w:val="00A74AED"/>
    <w:rsid w:val="00AA0A96"/>
    <w:rsid w:val="00AA0BC2"/>
    <w:rsid w:val="00AC4371"/>
    <w:rsid w:val="00AD175C"/>
    <w:rsid w:val="00AE02AE"/>
    <w:rsid w:val="00AF3433"/>
    <w:rsid w:val="00AF4E67"/>
    <w:rsid w:val="00B07BE3"/>
    <w:rsid w:val="00B23084"/>
    <w:rsid w:val="00B23FA8"/>
    <w:rsid w:val="00B30645"/>
    <w:rsid w:val="00B32BF1"/>
    <w:rsid w:val="00B347A6"/>
    <w:rsid w:val="00B4592D"/>
    <w:rsid w:val="00B63771"/>
    <w:rsid w:val="00B717A5"/>
    <w:rsid w:val="00B728F3"/>
    <w:rsid w:val="00B742A9"/>
    <w:rsid w:val="00B74A94"/>
    <w:rsid w:val="00B75660"/>
    <w:rsid w:val="00B87006"/>
    <w:rsid w:val="00B950EE"/>
    <w:rsid w:val="00BA49D4"/>
    <w:rsid w:val="00BB1855"/>
    <w:rsid w:val="00BB41EC"/>
    <w:rsid w:val="00BB4EA6"/>
    <w:rsid w:val="00BC0532"/>
    <w:rsid w:val="00BC2434"/>
    <w:rsid w:val="00BC57F3"/>
    <w:rsid w:val="00BC64C4"/>
    <w:rsid w:val="00BD2320"/>
    <w:rsid w:val="00BF6651"/>
    <w:rsid w:val="00C02E31"/>
    <w:rsid w:val="00C11313"/>
    <w:rsid w:val="00C15D1F"/>
    <w:rsid w:val="00C16853"/>
    <w:rsid w:val="00C249CA"/>
    <w:rsid w:val="00C2758A"/>
    <w:rsid w:val="00C36548"/>
    <w:rsid w:val="00C46DB7"/>
    <w:rsid w:val="00C52CB5"/>
    <w:rsid w:val="00C64544"/>
    <w:rsid w:val="00C64733"/>
    <w:rsid w:val="00CB5C07"/>
    <w:rsid w:val="00CC1D35"/>
    <w:rsid w:val="00CD3563"/>
    <w:rsid w:val="00CE67D2"/>
    <w:rsid w:val="00CF72D9"/>
    <w:rsid w:val="00D01E6D"/>
    <w:rsid w:val="00D0385D"/>
    <w:rsid w:val="00D0472B"/>
    <w:rsid w:val="00D10D20"/>
    <w:rsid w:val="00D10DF6"/>
    <w:rsid w:val="00D10FEF"/>
    <w:rsid w:val="00D21B46"/>
    <w:rsid w:val="00D22EC5"/>
    <w:rsid w:val="00D24C72"/>
    <w:rsid w:val="00D329D4"/>
    <w:rsid w:val="00D3507B"/>
    <w:rsid w:val="00D40212"/>
    <w:rsid w:val="00D44395"/>
    <w:rsid w:val="00D45B96"/>
    <w:rsid w:val="00D54879"/>
    <w:rsid w:val="00D57266"/>
    <w:rsid w:val="00D6587E"/>
    <w:rsid w:val="00D670F7"/>
    <w:rsid w:val="00D722E5"/>
    <w:rsid w:val="00D84A90"/>
    <w:rsid w:val="00D86E94"/>
    <w:rsid w:val="00DA185E"/>
    <w:rsid w:val="00DA2031"/>
    <w:rsid w:val="00DA4B77"/>
    <w:rsid w:val="00DA4D5B"/>
    <w:rsid w:val="00DA6006"/>
    <w:rsid w:val="00DB40BD"/>
    <w:rsid w:val="00DC6E85"/>
    <w:rsid w:val="00DD624A"/>
    <w:rsid w:val="00DE2B0E"/>
    <w:rsid w:val="00DF4EA6"/>
    <w:rsid w:val="00DF7C90"/>
    <w:rsid w:val="00E0281C"/>
    <w:rsid w:val="00E0377D"/>
    <w:rsid w:val="00E22847"/>
    <w:rsid w:val="00E267ED"/>
    <w:rsid w:val="00E26A7D"/>
    <w:rsid w:val="00E34307"/>
    <w:rsid w:val="00E4535C"/>
    <w:rsid w:val="00E5310B"/>
    <w:rsid w:val="00E56456"/>
    <w:rsid w:val="00E56B76"/>
    <w:rsid w:val="00E57FFB"/>
    <w:rsid w:val="00E6602C"/>
    <w:rsid w:val="00E703ED"/>
    <w:rsid w:val="00E95D65"/>
    <w:rsid w:val="00EA0DA9"/>
    <w:rsid w:val="00EA53A8"/>
    <w:rsid w:val="00EA6948"/>
    <w:rsid w:val="00EB63E1"/>
    <w:rsid w:val="00EE4170"/>
    <w:rsid w:val="00EF3C3E"/>
    <w:rsid w:val="00F024D1"/>
    <w:rsid w:val="00F06246"/>
    <w:rsid w:val="00F12B0B"/>
    <w:rsid w:val="00F174E2"/>
    <w:rsid w:val="00F22E86"/>
    <w:rsid w:val="00F45599"/>
    <w:rsid w:val="00F52999"/>
    <w:rsid w:val="00F5353F"/>
    <w:rsid w:val="00F64E37"/>
    <w:rsid w:val="00F719CE"/>
    <w:rsid w:val="00F7373E"/>
    <w:rsid w:val="00F80BFC"/>
    <w:rsid w:val="00F8283B"/>
    <w:rsid w:val="00F84BD6"/>
    <w:rsid w:val="00F87113"/>
    <w:rsid w:val="00F90020"/>
    <w:rsid w:val="00F958FA"/>
    <w:rsid w:val="00FA5867"/>
    <w:rsid w:val="00FB29C2"/>
    <w:rsid w:val="00FC2863"/>
    <w:rsid w:val="00FD73C0"/>
    <w:rsid w:val="00FF6DE4"/>
    <w:rsid w:val="0BB3790E"/>
    <w:rsid w:val="340E9F46"/>
    <w:rsid w:val="54F8F844"/>
    <w:rsid w:val="7BF58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6E5A81"/>
  <w14:defaultImageDpi w14:val="300"/>
  <w15:docId w15:val="{80965EE7-F447-48DA-AB50-54DF34D1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6F9"/>
    <w:rPr>
      <w:rFonts w:ascii="Arial" w:hAnsi="Ari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75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4371"/>
  </w:style>
  <w:style w:type="paragraph" w:styleId="Piedepgina">
    <w:name w:val="footer"/>
    <w:basedOn w:val="Normal"/>
    <w:link w:val="PiedepginaCar"/>
    <w:uiPriority w:val="99"/>
    <w:unhideWhenUsed/>
    <w:rsid w:val="00AC43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4371"/>
  </w:style>
  <w:style w:type="paragraph" w:styleId="Textodeglobo">
    <w:name w:val="Balloon Text"/>
    <w:basedOn w:val="Normal"/>
    <w:link w:val="TextodegloboCar"/>
    <w:uiPriority w:val="99"/>
    <w:semiHidden/>
    <w:unhideWhenUsed/>
    <w:rsid w:val="00AC437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4371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rsid w:val="00592879"/>
    <w:pPr>
      <w:spacing w:after="100"/>
    </w:pPr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592879"/>
    <w:pPr>
      <w:spacing w:after="100"/>
      <w:ind w:left="240"/>
    </w:pPr>
    <w:rPr>
      <w:sz w:val="22"/>
    </w:rPr>
  </w:style>
  <w:style w:type="paragraph" w:styleId="TDC4">
    <w:name w:val="toc 4"/>
    <w:basedOn w:val="Normal"/>
    <w:next w:val="Normal"/>
    <w:autoRedefine/>
    <w:uiPriority w:val="39"/>
    <w:unhideWhenUsed/>
    <w:rsid w:val="00592879"/>
    <w:pPr>
      <w:spacing w:after="100"/>
      <w:ind w:left="720"/>
    </w:pPr>
    <w:rPr>
      <w:sz w:val="22"/>
    </w:rPr>
  </w:style>
  <w:style w:type="paragraph" w:styleId="TDC3">
    <w:name w:val="toc 3"/>
    <w:basedOn w:val="Normal"/>
    <w:next w:val="Normal"/>
    <w:autoRedefine/>
    <w:uiPriority w:val="39"/>
    <w:unhideWhenUsed/>
    <w:rsid w:val="00592879"/>
    <w:pPr>
      <w:spacing w:after="100"/>
      <w:ind w:left="480"/>
    </w:pPr>
    <w:rPr>
      <w:sz w:val="22"/>
    </w:rPr>
  </w:style>
  <w:style w:type="numbering" w:styleId="1ai">
    <w:name w:val="Outline List 1"/>
    <w:basedOn w:val="Sinlista"/>
    <w:uiPriority w:val="99"/>
    <w:semiHidden/>
    <w:unhideWhenUsed/>
    <w:rsid w:val="00592879"/>
    <w:pPr>
      <w:numPr>
        <w:numId w:val="4"/>
      </w:numPr>
    </w:pPr>
  </w:style>
  <w:style w:type="paragraph" w:styleId="TDC5">
    <w:name w:val="toc 5"/>
    <w:basedOn w:val="Normal"/>
    <w:next w:val="Normal"/>
    <w:autoRedefine/>
    <w:uiPriority w:val="39"/>
    <w:unhideWhenUsed/>
    <w:rsid w:val="00592879"/>
    <w:pPr>
      <w:spacing w:after="100"/>
      <w:ind w:left="960"/>
    </w:pPr>
    <w:rPr>
      <w:sz w:val="22"/>
    </w:rPr>
  </w:style>
  <w:style w:type="paragraph" w:styleId="TDC6">
    <w:name w:val="toc 6"/>
    <w:basedOn w:val="Normal"/>
    <w:next w:val="Normal"/>
    <w:autoRedefine/>
    <w:uiPriority w:val="39"/>
    <w:unhideWhenUsed/>
    <w:rsid w:val="00592879"/>
    <w:pPr>
      <w:spacing w:after="100"/>
      <w:ind w:left="1200"/>
    </w:pPr>
    <w:rPr>
      <w:sz w:val="22"/>
    </w:rPr>
  </w:style>
  <w:style w:type="paragraph" w:styleId="TDC7">
    <w:name w:val="toc 7"/>
    <w:basedOn w:val="Normal"/>
    <w:next w:val="Normal"/>
    <w:autoRedefine/>
    <w:uiPriority w:val="39"/>
    <w:unhideWhenUsed/>
    <w:rsid w:val="00592879"/>
    <w:pPr>
      <w:spacing w:after="100"/>
      <w:ind w:left="1440"/>
    </w:pPr>
    <w:rPr>
      <w:sz w:val="22"/>
    </w:rPr>
  </w:style>
  <w:style w:type="paragraph" w:styleId="TDC8">
    <w:name w:val="toc 8"/>
    <w:basedOn w:val="Normal"/>
    <w:next w:val="Normal"/>
    <w:autoRedefine/>
    <w:uiPriority w:val="39"/>
    <w:unhideWhenUsed/>
    <w:rsid w:val="00592879"/>
    <w:pPr>
      <w:spacing w:after="100"/>
      <w:ind w:left="1680"/>
    </w:pPr>
    <w:rPr>
      <w:sz w:val="22"/>
    </w:rPr>
  </w:style>
  <w:style w:type="paragraph" w:styleId="TDC9">
    <w:name w:val="toc 9"/>
    <w:basedOn w:val="Normal"/>
    <w:next w:val="Normal"/>
    <w:autoRedefine/>
    <w:uiPriority w:val="39"/>
    <w:unhideWhenUsed/>
    <w:rsid w:val="00AF3433"/>
    <w:pPr>
      <w:spacing w:after="100"/>
    </w:pPr>
    <w:rPr>
      <w:sz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8714A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714A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714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14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714A7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F2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22E86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25824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B347A6"/>
    <w:pPr>
      <w:ind w:left="720"/>
      <w:contextualSpacing/>
    </w:pPr>
  </w:style>
  <w:style w:type="paragraph" w:customStyle="1" w:styleId="Cuadrculamedia23">
    <w:name w:val="Cuadrícula media 23"/>
    <w:uiPriority w:val="1"/>
    <w:qFormat/>
    <w:rsid w:val="005937A6"/>
    <w:rPr>
      <w:rFonts w:ascii="Calibri" w:eastAsia="Calibri" w:hAnsi="Calibri" w:cs="Times New Roman"/>
      <w:sz w:val="22"/>
      <w:szCs w:val="22"/>
      <w:lang w:val="es-CL" w:eastAsia="en-US"/>
    </w:rPr>
  </w:style>
  <w:style w:type="paragraph" w:customStyle="1" w:styleId="Anexo">
    <w:name w:val="Anexo"/>
    <w:basedOn w:val="Ttulo2"/>
    <w:next w:val="Normal"/>
    <w:rsid w:val="00087547"/>
    <w:pPr>
      <w:keepLines w:val="0"/>
      <w:autoSpaceDE w:val="0"/>
      <w:autoSpaceDN w:val="0"/>
      <w:adjustRightInd w:val="0"/>
      <w:spacing w:before="120" w:after="120"/>
      <w:ind w:right="193"/>
      <w:jc w:val="both"/>
    </w:pPr>
    <w:rPr>
      <w:rFonts w:ascii="Arial Narrow" w:eastAsia="Times New Roman" w:hAnsi="Arial Narrow" w:cs="Times New Roman"/>
      <w:b/>
      <w:caps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75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C275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6" ma:contentTypeDescription="Crear nuevo documento." ma:contentTypeScope="" ma:versionID="7c0436dd2614f8b9d030851e4f66b788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a4e3fefa58306b5bcbf014e41fc741d6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Not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as" ma:index="22" nillable="true" ma:displayName="Notas" ma:format="Dropdown" ma:internalName="Nota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Notas xmlns="73452dc7-13d0-438d-8bf0-ee8805585d18" xsi:nil="true"/>
  </documentManagement>
</p:properties>
</file>

<file path=customXml/itemProps1.xml><?xml version="1.0" encoding="utf-8"?>
<ds:datastoreItem xmlns:ds="http://schemas.openxmlformats.org/officeDocument/2006/customXml" ds:itemID="{EBC3B580-DE77-48E6-930E-04A2AF4FCE3D}"/>
</file>

<file path=customXml/itemProps2.xml><?xml version="1.0" encoding="utf-8"?>
<ds:datastoreItem xmlns:ds="http://schemas.openxmlformats.org/officeDocument/2006/customXml" ds:itemID="{466F745C-5FB1-49D4-A3E8-2201E18FA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17E05-19DA-43B1-B043-F129F802BC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14F17D-FF88-48FB-BCE6-23D62803C63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33c00c7f-8788-471d-9c46-f842d630500f"/>
    <ds:schemaRef ds:uri="http://purl.org/dc/terms/"/>
    <ds:schemaRef ds:uri="http://purl.org/dc/elements/1.1/"/>
    <ds:schemaRef ds:uri="http://schemas.microsoft.com/office/2006/metadata/properties"/>
    <ds:schemaRef ds:uri="73452dc7-13d0-438d-8bf0-ee8805585d1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1704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</dc:creator>
  <cp:lastModifiedBy>Paulo Alexis Leiva De La Paz</cp:lastModifiedBy>
  <cp:revision>2</cp:revision>
  <cp:lastPrinted>2018-05-24T16:12:00Z</cp:lastPrinted>
  <dcterms:created xsi:type="dcterms:W3CDTF">2025-10-17T13:27:00Z</dcterms:created>
  <dcterms:modified xsi:type="dcterms:W3CDTF">2025-10-17T13:27:00Z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  <property fmtid="{D5CDD505-2E9C-101B-9397-08002B2CF9AE}" pid="4" name="Observaciones">
    <vt:lpwstr>ANX-0012</vt:lpwstr>
  </property>
</Properties>
</file>